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Housing and Transportation Resources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Phone Number/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Resources Provided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Habitat for Humanity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 W 5th St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Waterloo, Iowa 50702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https://www.cvhabitat.org/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(319)-235-9946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Monday-Friday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8:00am-4:00pm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Building homes for homebuyers and completing critical home repairs in owner-occupied homes</w:t>
            </w:r>
          </w:p>
        </w:tc>
      </w:tr>
      <w:tr>
        <w:trPr>
          <w:cantSplit w:val="0"/>
          <w:trHeight w:val="1935.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Iowa Heartland Habitat for Humanity ReStore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4107 Hammond Ave, Waterloo, IA 50701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https://www.cvhabitat.org/restore/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883-3331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Tues-Fri: 9:30a-5:30p, Sat: 9a-3p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 that sells second-hand home improvement materials at an affordable price (ex: furniture, appliances, etc)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House of Hope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845 W. 4th St., Waterloo, IA 50702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https://houseofhopeccd.org/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232-3823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Monday-Friday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8:00am - 4:00pm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Transitioning services and housing for single mothers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Operation Threshold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1535 Lafayette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Waterloo, IA 50704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291-2065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http://www.operationthreshold.org/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291-2065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Mon-Thurs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7:30am-6:00pm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1.Has Safe and Stable Housing (SSH) program that provides emergency assistance to access and maintain safe and stable housing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Has units to rent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Offers LIHEAP program: Low-Income Home Energy Assistance Program (receiving financial support for winter heating costs)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***Jesse Cosby Neighborhood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1112 Mobile Street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Waterloo Iowa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http://www.jessecosby.org/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(319) 234-1793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Monday-Thursday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8am - 3pm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financial assistance programs for vulnerable populations (low-income households, homeless, sick…) in a crisis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Love Inc. Assistance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2603 Rainbow Dr. Suite 2, Cedar Falls, IA 50613 (mailing address)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https://loveinccv.org/assistance-request/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319-266-1264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Monday-Friday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9am-12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non-emergency assistance (around $150) for a variety of expenses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USDA Rural Development Area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1510 3rd St., SW, Waverly, IA 50677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https://www.rd.usda.gov/ia/iowa-contacts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319-352-1715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Housing and rent assistance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Catholic Worker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 E. 8th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319-232-2116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Everyday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7:30am - 9am and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4pm - 8pm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lodging and shelter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Cedar Valley Hospitality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1003 Mulberry St.,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319-234-1311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Everyday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9am - 4pm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lodging and shelter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Salvation Army Women and Children’s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 S. Hackett Rd., P.O. Box 867, Waterloo, IA 50701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http://SAWaterloo.org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319-232-0397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24/7/365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shelter for women and children in need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Salvation Army Men’s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 Argyle St., P.O. Box 867, Waterloo, IA 50703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1155cc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http://SAWaterloo.org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319-233-1952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24/7/365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shelter for men in need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jessecosby.org/" TargetMode="External"/><Relationship Id="rId10" Type="http://schemas.openxmlformats.org/officeDocument/2006/relationships/hyperlink" Target="http://www.operationthreshold.org/" TargetMode="External"/><Relationship Id="rId13" Type="http://schemas.openxmlformats.org/officeDocument/2006/relationships/hyperlink" Target="https://www.rd.usda.gov/ia/iowa-contacts" TargetMode="External"/><Relationship Id="rId12" Type="http://schemas.openxmlformats.org/officeDocument/2006/relationships/hyperlink" Target="https://loveinccv.org/assistance-reque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useofhopeccd.org/" TargetMode="External"/><Relationship Id="rId15" Type="http://schemas.openxmlformats.org/officeDocument/2006/relationships/hyperlink" Target="http://sawaterloo.org/" TargetMode="External"/><Relationship Id="rId14" Type="http://schemas.openxmlformats.org/officeDocument/2006/relationships/hyperlink" Target="http://sawaterloo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vhabitat.org/" TargetMode="External"/><Relationship Id="rId8" Type="http://schemas.openxmlformats.org/officeDocument/2006/relationships/hyperlink" Target="https://www.cvhabitat.org/re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44/cYNOuIkBq/0gcElK204RrQ==">CgMxLjAyCGguZ2pkZ3hzOAByITE5Z2NnRzVFWmNXdkR3cmJ5LWJhNHN6TjRPbUpCZnd0Wg==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2023-03-23T23:29:00Z</dcterms:created>
  <dc:creator>Constance C Hansen</dc:creator>
</cp:coreProperties>
</file>